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D7" w:rsidRPr="00C7189B" w:rsidRDefault="00534ED7" w:rsidP="00534ED7">
      <w:pPr>
        <w:pStyle w:val="PlainText"/>
        <w:rPr>
          <w:rFonts w:ascii="Times New Roman" w:hAnsi="Times New Roman"/>
          <w:color w:val="auto"/>
        </w:rPr>
      </w:pPr>
      <w:r w:rsidRPr="00C7189B">
        <w:rPr>
          <w:rFonts w:ascii="Times New Roman" w:hAnsi="Times New Roman"/>
          <w:b/>
          <w:color w:val="auto"/>
        </w:rPr>
        <w:t>Zheng-Tian Lu</w:t>
      </w:r>
      <w:r w:rsidRPr="00C7189B">
        <w:rPr>
          <w:rFonts w:ascii="Times New Roman" w:hAnsi="Times New Roman"/>
          <w:color w:val="auto"/>
        </w:rPr>
        <w:t xml:space="preserve"> is a Senior Scientist in the Physics Division of Argonne National Laboratory and a Professor (part-time) in the Physics Department and </w:t>
      </w:r>
      <w:proofErr w:type="spellStart"/>
      <w:r w:rsidRPr="00C7189B">
        <w:rPr>
          <w:rFonts w:ascii="Times New Roman" w:hAnsi="Times New Roman"/>
          <w:color w:val="auto"/>
        </w:rPr>
        <w:t>Enrico</w:t>
      </w:r>
      <w:proofErr w:type="spellEnd"/>
      <w:r w:rsidRPr="00C7189B">
        <w:rPr>
          <w:rFonts w:ascii="Times New Roman" w:hAnsi="Times New Roman"/>
          <w:color w:val="auto"/>
        </w:rPr>
        <w:t xml:space="preserve"> Fermi Institute of The University of Chicago.  He received a B.Sc. from the University of Science and Technology of China in 1987, and a Ph.D. from the University of California at Berkeley in 1994.  He was a </w:t>
      </w:r>
      <w:proofErr w:type="spellStart"/>
      <w:r w:rsidRPr="00C7189B">
        <w:rPr>
          <w:rFonts w:ascii="Times New Roman" w:hAnsi="Times New Roman"/>
          <w:color w:val="auto"/>
        </w:rPr>
        <w:t>postdoc</w:t>
      </w:r>
      <w:proofErr w:type="spellEnd"/>
      <w:r w:rsidRPr="00C7189B">
        <w:rPr>
          <w:rFonts w:ascii="Times New Roman" w:hAnsi="Times New Roman"/>
          <w:color w:val="auto"/>
        </w:rPr>
        <w:t xml:space="preserve"> at JILA prior to joining Argonne in 1997.  Throughout his career, Lu has been developing novel techniques of laser manipulation and laser spectroscopy of atoms, and applying these techniques to ultrasensitive trace analysis, studying nuclear structure, and testing fundamental symmetries.</w:t>
      </w:r>
      <w:r w:rsidR="00C7189B">
        <w:rPr>
          <w:rFonts w:ascii="Times New Roman" w:hAnsi="Times New Roman"/>
          <w:color w:val="auto"/>
        </w:rPr>
        <w:t xml:space="preserve">  </w:t>
      </w:r>
      <w:r w:rsidRPr="00C7189B">
        <w:rPr>
          <w:rFonts w:ascii="Times New Roman" w:hAnsi="Times New Roman"/>
          <w:color w:val="auto"/>
        </w:rPr>
        <w:t xml:space="preserve">He received both the Presidential Early Career Award for Scientists and Engineers and the DOE Office of Science Early Career Scientist and Engineer Award in 2000. </w:t>
      </w:r>
      <w:r w:rsidR="00C7189B">
        <w:rPr>
          <w:rFonts w:ascii="Times New Roman" w:hAnsi="Times New Roman"/>
          <w:color w:val="auto"/>
        </w:rPr>
        <w:t xml:space="preserve"> </w:t>
      </w:r>
      <w:r w:rsidRPr="00C7189B">
        <w:rPr>
          <w:rFonts w:ascii="Times New Roman" w:hAnsi="Times New Roman"/>
          <w:color w:val="auto"/>
        </w:rPr>
        <w:t xml:space="preserve">He was elected a Fellow of the American Physical Society in 2006, and received the Society’s Francis M. </w:t>
      </w:r>
      <w:proofErr w:type="spellStart"/>
      <w:r w:rsidRPr="00C7189B">
        <w:rPr>
          <w:rFonts w:ascii="Times New Roman" w:hAnsi="Times New Roman"/>
          <w:color w:val="auto"/>
        </w:rPr>
        <w:t>Pipkin</w:t>
      </w:r>
      <w:proofErr w:type="spellEnd"/>
      <w:r w:rsidRPr="00C7189B">
        <w:rPr>
          <w:rFonts w:ascii="Times New Roman" w:hAnsi="Times New Roman"/>
          <w:color w:val="auto"/>
        </w:rPr>
        <w:t xml:space="preserve"> Award in 2009.</w:t>
      </w:r>
    </w:p>
    <w:p w:rsidR="00A90826" w:rsidRDefault="00A90826"/>
    <w:sectPr w:rsidR="00A90826" w:rsidSect="00A908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4ED7"/>
    <w:rsid w:val="0035500A"/>
    <w:rsid w:val="004E0674"/>
    <w:rsid w:val="00534ED7"/>
    <w:rsid w:val="00A90826"/>
    <w:rsid w:val="00C7189B"/>
    <w:rsid w:val="00D5046E"/>
    <w:rsid w:val="00FD5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5046E"/>
    <w:rPr>
      <w:rFonts w:ascii="Arial" w:eastAsiaTheme="majorEastAsia" w:hAnsi="Arial" w:cstheme="majorBidi"/>
      <w:sz w:val="16"/>
      <w:szCs w:val="20"/>
    </w:rPr>
  </w:style>
  <w:style w:type="paragraph" w:styleId="PlainText">
    <w:name w:val="Plain Text"/>
    <w:basedOn w:val="Normal"/>
    <w:link w:val="PlainTextChar"/>
    <w:uiPriority w:val="99"/>
    <w:semiHidden/>
    <w:unhideWhenUsed/>
    <w:rsid w:val="00534ED7"/>
    <w:rPr>
      <w:rFonts w:ascii="Arial" w:hAnsi="Arial" w:cs="Times New Roman"/>
      <w:color w:val="1F497D" w:themeColor="text2"/>
      <w:sz w:val="24"/>
      <w:szCs w:val="21"/>
    </w:rPr>
  </w:style>
  <w:style w:type="character" w:customStyle="1" w:styleId="PlainTextChar">
    <w:name w:val="Plain Text Char"/>
    <w:basedOn w:val="DefaultParagraphFont"/>
    <w:link w:val="PlainText"/>
    <w:uiPriority w:val="99"/>
    <w:semiHidden/>
    <w:rsid w:val="00534ED7"/>
    <w:rPr>
      <w:rFonts w:ascii="Arial" w:hAnsi="Arial" w:cs="Times New Roman"/>
      <w:color w:val="1F497D" w:themeColor="text2"/>
      <w:sz w:val="24"/>
      <w:szCs w:val="21"/>
    </w:rPr>
  </w:style>
</w:styles>
</file>

<file path=word/webSettings.xml><?xml version="1.0" encoding="utf-8"?>
<w:webSettings xmlns:r="http://schemas.openxmlformats.org/officeDocument/2006/relationships" xmlns:w="http://schemas.openxmlformats.org/wordprocessingml/2006/main">
  <w:divs>
    <w:div w:id="119199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US Department of Energy (SC)</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 Hallman</dc:creator>
  <cp:keywords/>
  <dc:description/>
  <cp:lastModifiedBy>Timothy J. Hallman</cp:lastModifiedBy>
  <cp:revision>2</cp:revision>
  <dcterms:created xsi:type="dcterms:W3CDTF">2012-06-01T19:45:00Z</dcterms:created>
  <dcterms:modified xsi:type="dcterms:W3CDTF">2012-06-14T18:44:00Z</dcterms:modified>
</cp:coreProperties>
</file>